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162E5E0E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C63B22">
        <w:rPr>
          <w:color w:val="64BAAF"/>
        </w:rPr>
        <w:t>Akuttmedisinsk samarbeid</w:t>
      </w:r>
      <w:r w:rsidR="0056501E">
        <w:rPr>
          <w:color w:val="64BAAF"/>
        </w:rPr>
        <w:t xml:space="preserve"> </w:t>
      </w:r>
      <w:r w:rsidRPr="004A3623">
        <w:rPr>
          <w:color w:val="64BAAF"/>
        </w:rPr>
        <w:t xml:space="preserve">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55A7094A">
              <wp:simplePos x="0" y="0"/>
              <wp:positionH relativeFrom="column">
                <wp:posOffset>3205480</wp:posOffset>
              </wp:positionH>
              <wp:positionV relativeFrom="paragraph">
                <wp:posOffset>-49530</wp:posOffset>
              </wp:positionV>
              <wp:extent cx="315277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07082212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C63B22">
                            <w:rPr>
                              <w:color w:val="055157"/>
                            </w:rPr>
                            <w:t xml:space="preserve">akuttmedisinsk samarbeid </w:t>
                          </w:r>
                          <w:r w:rsidR="0056501E">
                            <w:rPr>
                              <w:color w:val="055157"/>
                            </w:rPr>
                            <w:t xml:space="preserve"> </w:t>
                          </w:r>
                          <w:r w:rsidR="003A4BDB">
                            <w:rPr>
                              <w:color w:val="05515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52.4pt;margin-top:-3.9pt;width:24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8OAIAAHw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" fillcolor="white [3201]" strokeweight=".5pt">
              <v:textbox>
                <w:txbxContent>
                  <w:p w14:paraId="587FC114" w14:textId="07082212" w:rsidR="004A3623" w:rsidRDefault="004A3623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C63B22">
                      <w:rPr>
                        <w:color w:val="055157"/>
                      </w:rPr>
                      <w:t xml:space="preserve">akuttmedisinsk samarbeid </w:t>
                    </w:r>
                    <w:r w:rsidR="0056501E">
                      <w:rPr>
                        <w:color w:val="055157"/>
                      </w:rPr>
                      <w:t xml:space="preserve"> </w:t>
                    </w:r>
                    <w:r w:rsidR="003A4BDB">
                      <w:rPr>
                        <w:color w:val="05515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A4BDB"/>
    <w:rsid w:val="003E4532"/>
    <w:rsid w:val="004A3623"/>
    <w:rsid w:val="004C3199"/>
    <w:rsid w:val="0056501E"/>
    <w:rsid w:val="00696E1E"/>
    <w:rsid w:val="006A702C"/>
    <w:rsid w:val="006E7760"/>
    <w:rsid w:val="007E2193"/>
    <w:rsid w:val="0093213E"/>
    <w:rsid w:val="009B4D9B"/>
    <w:rsid w:val="00C63B22"/>
    <w:rsid w:val="00D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2024-12-16T10:07:00Z</dcterms:created>
  <dcterms:modified xsi:type="dcterms:W3CDTF">2024-12-16T10:07:00Z</dcterms:modified>
</cp:coreProperties>
</file>